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20" w:type="dxa"/>
        <w:tblInd w:w="-522" w:type="dxa"/>
        <w:tblLook w:val="04A0" w:firstRow="1" w:lastRow="0" w:firstColumn="1" w:lastColumn="0" w:noHBand="0" w:noVBand="1"/>
      </w:tblPr>
      <w:tblGrid>
        <w:gridCol w:w="3095"/>
        <w:gridCol w:w="1585"/>
        <w:gridCol w:w="957"/>
        <w:gridCol w:w="2541"/>
        <w:gridCol w:w="2542"/>
      </w:tblGrid>
      <w:tr w:rsidR="00753A83" w:rsidRPr="00586C7D" w14:paraId="612E5056" w14:textId="77777777">
        <w:trPr>
          <w:trHeight w:val="210"/>
        </w:trPr>
        <w:tc>
          <w:tcPr>
            <w:tcW w:w="3095" w:type="dxa"/>
          </w:tcPr>
          <w:p w14:paraId="41B3D096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Fusha:</w:t>
            </w:r>
            <w:r w:rsidRPr="00586C7D">
              <w:rPr>
                <w:lang w:val="sq-AL"/>
              </w:rPr>
              <w:t xml:space="preserve"> Shoqëria dhe mjedisi</w:t>
            </w:r>
          </w:p>
        </w:tc>
        <w:tc>
          <w:tcPr>
            <w:tcW w:w="2542" w:type="dxa"/>
            <w:gridSpan w:val="2"/>
          </w:tcPr>
          <w:p w14:paraId="2A55E109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Lënda:</w:t>
            </w:r>
            <w:r w:rsidRPr="00586C7D">
              <w:rPr>
                <w:lang w:val="sq-AL"/>
              </w:rPr>
              <w:t xml:space="preserve"> Histori</w:t>
            </w:r>
          </w:p>
        </w:tc>
        <w:tc>
          <w:tcPr>
            <w:tcW w:w="2541" w:type="dxa"/>
          </w:tcPr>
          <w:p w14:paraId="3BA6E83E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Shkalla:</w:t>
            </w:r>
            <w:r w:rsidRPr="00586C7D">
              <w:rPr>
                <w:lang w:val="sq-AL"/>
              </w:rPr>
              <w:t xml:space="preserve"> V</w:t>
            </w:r>
          </w:p>
        </w:tc>
        <w:tc>
          <w:tcPr>
            <w:tcW w:w="2542" w:type="dxa"/>
          </w:tcPr>
          <w:p w14:paraId="0D28616D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Klasa</w:t>
            </w:r>
            <w:r w:rsidRPr="00586C7D">
              <w:rPr>
                <w:lang w:val="sq-AL"/>
              </w:rPr>
              <w:t>: 10</w:t>
            </w:r>
          </w:p>
        </w:tc>
      </w:tr>
      <w:tr w:rsidR="00753A83" w:rsidRPr="00993047" w14:paraId="5137C70C" w14:textId="77777777">
        <w:trPr>
          <w:trHeight w:val="822"/>
        </w:trPr>
        <w:tc>
          <w:tcPr>
            <w:tcW w:w="5637" w:type="dxa"/>
            <w:gridSpan w:val="3"/>
          </w:tcPr>
          <w:p w14:paraId="48CCE6DB" w14:textId="77777777" w:rsidR="00753A83" w:rsidRPr="00586C7D" w:rsidRDefault="004C276D">
            <w:pPr>
              <w:spacing w:after="0" w:line="240" w:lineRule="auto"/>
              <w:rPr>
                <w:b/>
                <w:lang w:val="sq-AL"/>
              </w:rPr>
            </w:pPr>
            <w:r w:rsidRPr="00586C7D">
              <w:rPr>
                <w:b/>
                <w:lang w:val="sq-AL"/>
              </w:rPr>
              <w:t>Tema mësimore 2.6</w:t>
            </w:r>
          </w:p>
          <w:p w14:paraId="77C143CF" w14:textId="77777777" w:rsidR="00753A83" w:rsidRPr="00586C7D" w:rsidRDefault="00753A83">
            <w:pPr>
              <w:spacing w:after="0" w:line="240" w:lineRule="auto"/>
              <w:rPr>
                <w:b/>
                <w:lang w:val="sq-AL"/>
              </w:rPr>
            </w:pPr>
          </w:p>
          <w:p w14:paraId="4C535DC0" w14:textId="77777777" w:rsidR="00753A83" w:rsidRPr="00586C7D" w:rsidRDefault="004C276D">
            <w:pPr>
              <w:spacing w:after="0" w:line="240" w:lineRule="auto"/>
              <w:rPr>
                <w:b/>
                <w:lang w:val="sq-AL"/>
              </w:rPr>
            </w:pPr>
            <w:r w:rsidRPr="00586C7D">
              <w:rPr>
                <w:b/>
                <w:lang w:val="sq-AL"/>
              </w:rPr>
              <w:t xml:space="preserve"> </w:t>
            </w:r>
            <w:r w:rsidRPr="00586C7D">
              <w:rPr>
                <w:lang w:val="sq-AL"/>
              </w:rPr>
              <w:t>Monarkia Franceze</w:t>
            </w:r>
          </w:p>
          <w:p w14:paraId="35406AD6" w14:textId="77777777" w:rsidR="00753A83" w:rsidRPr="00586C7D" w:rsidRDefault="00753A83">
            <w:pPr>
              <w:spacing w:after="0" w:line="240" w:lineRule="auto"/>
              <w:rPr>
                <w:b/>
                <w:lang w:val="sq-AL"/>
              </w:rPr>
            </w:pPr>
          </w:p>
        </w:tc>
        <w:tc>
          <w:tcPr>
            <w:tcW w:w="5083" w:type="dxa"/>
            <w:gridSpan w:val="2"/>
          </w:tcPr>
          <w:p w14:paraId="034F76A7" w14:textId="77777777" w:rsidR="00753A83" w:rsidRPr="00586C7D" w:rsidRDefault="004C276D">
            <w:pPr>
              <w:spacing w:after="0" w:line="240" w:lineRule="auto"/>
              <w:rPr>
                <w:b/>
                <w:lang w:val="sq-AL"/>
              </w:rPr>
            </w:pPr>
            <w:r w:rsidRPr="00586C7D">
              <w:rPr>
                <w:b/>
                <w:lang w:val="sq-AL"/>
              </w:rPr>
              <w:t>Situata e të nxënit:</w:t>
            </w:r>
          </w:p>
          <w:p w14:paraId="1A878F28" w14:textId="77777777" w:rsidR="00753A83" w:rsidRPr="00586C7D" w:rsidRDefault="004C27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E veshur si ushtar, vajza udhëhoqi betejën e vitit 1429 të Orleanit. Qytete e fshatra çliroheshin njëri pas tjetrit, nën udhëheqjen e Zhanës.</w:t>
            </w:r>
          </w:p>
          <w:p w14:paraId="5D8BA4A2" w14:textId="77777777" w:rsidR="00753A83" w:rsidRPr="00586C7D" w:rsidRDefault="00753A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</w:p>
        </w:tc>
      </w:tr>
      <w:tr w:rsidR="00753A83" w:rsidRPr="00586C7D" w14:paraId="2C8B71D5" w14:textId="77777777">
        <w:trPr>
          <w:trHeight w:val="668"/>
        </w:trPr>
        <w:tc>
          <w:tcPr>
            <w:tcW w:w="5637" w:type="dxa"/>
            <w:gridSpan w:val="3"/>
          </w:tcPr>
          <w:p w14:paraId="63DBFC49" w14:textId="77777777" w:rsidR="00753A83" w:rsidRPr="00586C7D" w:rsidRDefault="004C276D">
            <w:pPr>
              <w:spacing w:after="0" w:line="240" w:lineRule="auto"/>
              <w:rPr>
                <w:b/>
                <w:lang w:val="sq-AL"/>
              </w:rPr>
            </w:pPr>
            <w:r w:rsidRPr="00586C7D">
              <w:rPr>
                <w:b/>
                <w:lang w:val="sq-AL"/>
              </w:rPr>
              <w:t>Rezultatet e të nxënit të kompetencave të fushës/lëndës sipas temave mësimore:</w:t>
            </w:r>
          </w:p>
          <w:p w14:paraId="096A7010" w14:textId="77777777" w:rsidR="00753A83" w:rsidRPr="00586C7D" w:rsidRDefault="004C27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Tregon copëzimin e theksuar të qeverisjes në Francë.</w:t>
            </w:r>
          </w:p>
          <w:p w14:paraId="5359CCBC" w14:textId="77777777" w:rsidR="00753A83" w:rsidRPr="00586C7D" w:rsidRDefault="004C27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Përshkruan faktorët e zhvillimit që ndihmuan në ecurinë drejt monarkisë së qendërzuar.</w:t>
            </w:r>
          </w:p>
          <w:p w14:paraId="3710279B" w14:textId="77777777" w:rsidR="00753A83" w:rsidRPr="00586C7D" w:rsidRDefault="004C27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Analizon ecurinë drejt monarkisë absolute.</w:t>
            </w:r>
          </w:p>
          <w:p w14:paraId="01CC40F3" w14:textId="77777777" w:rsidR="00753A83" w:rsidRPr="00586C7D" w:rsidRDefault="004C27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Krahason tiparet e parlamentit anglez me ato të Asamblesë së Përgjithshme në Francë.</w:t>
            </w:r>
          </w:p>
          <w:p w14:paraId="13E46360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</w:tc>
        <w:tc>
          <w:tcPr>
            <w:tcW w:w="5083" w:type="dxa"/>
            <w:gridSpan w:val="2"/>
          </w:tcPr>
          <w:p w14:paraId="3BC51D17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 xml:space="preserve">Fjalë kyç: </w:t>
            </w:r>
            <w:r w:rsidRPr="00586C7D">
              <w:rPr>
                <w:lang w:val="sq-AL"/>
              </w:rPr>
              <w:t xml:space="preserve"> </w:t>
            </w:r>
          </w:p>
          <w:p w14:paraId="13F9C337" w14:textId="77777777" w:rsidR="0020515F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 xml:space="preserve">Përfaqësitë e Përgjithshme, </w:t>
            </w:r>
          </w:p>
          <w:p w14:paraId="6FC2CFDF" w14:textId="77777777" w:rsidR="0020515F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 xml:space="preserve">monarki absolute, </w:t>
            </w:r>
          </w:p>
          <w:p w14:paraId="1FAD9560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Lufta 100-vjeçare.</w:t>
            </w:r>
          </w:p>
          <w:p w14:paraId="614844FC" w14:textId="77777777" w:rsidR="00753A83" w:rsidRPr="00586C7D" w:rsidRDefault="00753A83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</w:tr>
      <w:tr w:rsidR="00753A83" w:rsidRPr="00586C7D" w14:paraId="0EC091F9" w14:textId="77777777">
        <w:trPr>
          <w:trHeight w:val="357"/>
        </w:trPr>
        <w:tc>
          <w:tcPr>
            <w:tcW w:w="4680" w:type="dxa"/>
            <w:gridSpan w:val="2"/>
          </w:tcPr>
          <w:p w14:paraId="7C9ABCA3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 xml:space="preserve">Burimet: </w:t>
            </w:r>
            <w:r w:rsidRPr="00586C7D">
              <w:rPr>
                <w:lang w:val="sq-AL"/>
              </w:rPr>
              <w:t>Histori 10, interneti.</w:t>
            </w:r>
          </w:p>
        </w:tc>
        <w:tc>
          <w:tcPr>
            <w:tcW w:w="6040" w:type="dxa"/>
            <w:gridSpan w:val="3"/>
          </w:tcPr>
          <w:p w14:paraId="5743A543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 xml:space="preserve">Lidhja me fushat e tjera dhe me temat ndërkurrikulare:  </w:t>
            </w:r>
          </w:p>
          <w:p w14:paraId="5927D27B" w14:textId="77777777" w:rsidR="00753A83" w:rsidRPr="00586C7D" w:rsidRDefault="004C276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Gjuha dhe komunikimi, qytetaria.</w:t>
            </w:r>
          </w:p>
          <w:p w14:paraId="67C29C09" w14:textId="77777777" w:rsidR="00753A83" w:rsidRPr="00586C7D" w:rsidRDefault="004C276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Me temat e mëparshme:</w:t>
            </w:r>
          </w:p>
          <w:p w14:paraId="2FE8FFEE" w14:textId="77777777" w:rsidR="00753A83" w:rsidRPr="00586C7D" w:rsidRDefault="004C27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Perandoria e Shenjtë Romake.</w:t>
            </w:r>
          </w:p>
          <w:p w14:paraId="18AF0E34" w14:textId="77777777" w:rsidR="00753A83" w:rsidRPr="00586C7D" w:rsidRDefault="004C27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Monarkia angleze.</w:t>
            </w:r>
          </w:p>
        </w:tc>
      </w:tr>
      <w:tr w:rsidR="00753A83" w:rsidRPr="00993047" w14:paraId="57E7342D" w14:textId="77777777">
        <w:trPr>
          <w:trHeight w:val="339"/>
        </w:trPr>
        <w:tc>
          <w:tcPr>
            <w:tcW w:w="1072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ACAFF6" w14:textId="77777777" w:rsidR="00753A83" w:rsidRPr="00586C7D" w:rsidRDefault="004C276D" w:rsidP="0020515F">
            <w:pPr>
              <w:spacing w:after="0" w:line="240" w:lineRule="auto"/>
              <w:jc w:val="center"/>
              <w:rPr>
                <w:lang w:val="sq-AL"/>
              </w:rPr>
            </w:pPr>
            <w:r w:rsidRPr="00586C7D">
              <w:rPr>
                <w:b/>
                <w:lang w:val="sq-AL"/>
              </w:rPr>
              <w:t>Metodologjia dhe veprimtaritë e nxënësve:</w:t>
            </w:r>
          </w:p>
        </w:tc>
      </w:tr>
      <w:tr w:rsidR="00753A83" w:rsidRPr="00993047" w14:paraId="7DB19C57" w14:textId="77777777">
        <w:trPr>
          <w:trHeight w:val="197"/>
        </w:trPr>
        <w:tc>
          <w:tcPr>
            <w:tcW w:w="10720" w:type="dxa"/>
            <w:gridSpan w:val="5"/>
            <w:tcBorders>
              <w:top w:val="single" w:sz="4" w:space="0" w:color="auto"/>
            </w:tcBorders>
          </w:tcPr>
          <w:p w14:paraId="5BC98AF2" w14:textId="77777777" w:rsidR="00753A83" w:rsidRPr="00586C7D" w:rsidRDefault="00753A83">
            <w:pPr>
              <w:spacing w:after="0" w:line="240" w:lineRule="auto"/>
              <w:rPr>
                <w:b/>
                <w:lang w:val="sq-AL"/>
              </w:rPr>
            </w:pPr>
          </w:p>
          <w:tbl>
            <w:tblPr>
              <w:tblStyle w:val="TableGrid"/>
              <w:tblpPr w:leftFromText="180" w:rightFromText="180" w:vertAnchor="text" w:horzAnchor="margin" w:tblpY="-9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91"/>
              <w:gridCol w:w="3593"/>
              <w:gridCol w:w="3534"/>
              <w:gridCol w:w="2201"/>
            </w:tblGrid>
            <w:tr w:rsidR="00753A83" w:rsidRPr="00993047" w14:paraId="1D68AA03" w14:textId="77777777">
              <w:trPr>
                <w:trHeight w:val="446"/>
              </w:trPr>
              <w:tc>
                <w:tcPr>
                  <w:tcW w:w="991" w:type="dxa"/>
                  <w:shd w:val="clear" w:color="auto" w:fill="D9D9D9" w:themeFill="background1" w:themeFillShade="D9"/>
                </w:tcPr>
                <w:p w14:paraId="5DE455A1" w14:textId="77777777" w:rsidR="00753A83" w:rsidRPr="00586C7D" w:rsidRDefault="004C276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586C7D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593" w:type="dxa"/>
                  <w:shd w:val="clear" w:color="auto" w:fill="D9D9D9" w:themeFill="background1" w:themeFillShade="D9"/>
                </w:tcPr>
                <w:p w14:paraId="1BB5FB06" w14:textId="77777777" w:rsidR="00753A83" w:rsidRPr="00586C7D" w:rsidRDefault="004C276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586C7D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534" w:type="dxa"/>
                  <w:shd w:val="clear" w:color="auto" w:fill="D9D9D9" w:themeFill="background1" w:themeFillShade="D9"/>
                </w:tcPr>
                <w:p w14:paraId="2F6BE07C" w14:textId="77777777" w:rsidR="00753A83" w:rsidRPr="00586C7D" w:rsidRDefault="004C276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586C7D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201" w:type="dxa"/>
                  <w:shd w:val="clear" w:color="auto" w:fill="D9D9D9" w:themeFill="background1" w:themeFillShade="D9"/>
                </w:tcPr>
                <w:p w14:paraId="588FBD94" w14:textId="77777777" w:rsidR="00753A83" w:rsidRPr="00586C7D" w:rsidRDefault="004C276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586C7D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753A83" w:rsidRPr="00993047" w14:paraId="7A2C48BB" w14:textId="77777777">
              <w:trPr>
                <w:trHeight w:val="480"/>
              </w:trPr>
              <w:tc>
                <w:tcPr>
                  <w:tcW w:w="991" w:type="dxa"/>
                </w:tcPr>
                <w:p w14:paraId="534F075C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93" w:type="dxa"/>
                </w:tcPr>
                <w:p w14:paraId="19DA3F33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Parashikimi me terma paraprakë</w:t>
                  </w:r>
                </w:p>
              </w:tc>
              <w:tc>
                <w:tcPr>
                  <w:tcW w:w="3534" w:type="dxa"/>
                </w:tcPr>
                <w:p w14:paraId="64B734C8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201" w:type="dxa"/>
                </w:tcPr>
                <w:p w14:paraId="6370D1C4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753A83" w:rsidRPr="00993047" w14:paraId="7EE49312" w14:textId="77777777">
              <w:trPr>
                <w:trHeight w:val="644"/>
              </w:trPr>
              <w:tc>
                <w:tcPr>
                  <w:tcW w:w="991" w:type="dxa"/>
                </w:tcPr>
                <w:p w14:paraId="0FEF29CB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593" w:type="dxa"/>
                </w:tcPr>
                <w:p w14:paraId="65230DF6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3534" w:type="dxa"/>
                </w:tcPr>
                <w:p w14:paraId="0CDB7F92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Të nxënit bashkëpunues</w:t>
                  </w:r>
                </w:p>
              </w:tc>
              <w:tc>
                <w:tcPr>
                  <w:tcW w:w="2201" w:type="dxa"/>
                </w:tcPr>
                <w:p w14:paraId="5BB9B86A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753A83" w:rsidRPr="00993047" w14:paraId="55EA8631" w14:textId="77777777">
              <w:trPr>
                <w:trHeight w:val="405"/>
              </w:trPr>
              <w:tc>
                <w:tcPr>
                  <w:tcW w:w="991" w:type="dxa"/>
                </w:tcPr>
                <w:p w14:paraId="21EB0E34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93" w:type="dxa"/>
                </w:tcPr>
                <w:p w14:paraId="518CB3B0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3534" w:type="dxa"/>
                </w:tcPr>
                <w:p w14:paraId="1DD635C4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201" w:type="dxa"/>
                </w:tcPr>
                <w:p w14:paraId="3DD956FA" w14:textId="77777777" w:rsidR="00753A83" w:rsidRPr="00586C7D" w:rsidRDefault="004C276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586C7D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212AE9AF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Parashikimi</w:t>
            </w:r>
            <w:r w:rsidRPr="00586C7D">
              <w:rPr>
                <w:b/>
                <w:u w:val="single"/>
                <w:lang w:val="sq-AL"/>
              </w:rPr>
              <w:t xml:space="preserve"> </w:t>
            </w:r>
          </w:p>
          <w:p w14:paraId="065396ED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-Mësuesi/ja tërheq vëmendjen e nxënësve të rikujtojnë Perandorinë e Shenjtë Romake dhe ndryshimet e mëdha që ndodhën pas vdekjes së Karlit të Madh.</w:t>
            </w:r>
          </w:p>
          <w:p w14:paraId="4FD1A5FD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-Mësuesi/ja shkruan në tabelë katër fjalë:</w:t>
            </w:r>
          </w:p>
          <w:p w14:paraId="38D9B4FA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  <w:p w14:paraId="13009B09" w14:textId="77777777" w:rsidR="00753A83" w:rsidRPr="00586C7D" w:rsidRDefault="00115AFA">
            <w:pPr>
              <w:spacing w:after="0" w:line="240" w:lineRule="auto"/>
              <w:rPr>
                <w:b/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04A2747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alt="" style="position:absolute;margin-left:338.1pt;margin-top:1.6pt;width:79pt;height:21.75pt;z-index:25166233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D3F3EA3" w14:textId="77777777" w:rsidR="00753A83" w:rsidRDefault="004C276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Zhan d’Ark</w:t>
                        </w:r>
                      </w:p>
                    </w:txbxContent>
                  </v:textbox>
                </v:shape>
              </w:pict>
            </w:r>
            <w:r>
              <w:rPr>
                <w:rFonts w:cs="Times New Roman"/>
                <w:sz w:val="24"/>
                <w:szCs w:val="24"/>
                <w:lang w:val="sq-AL"/>
              </w:rPr>
              <w:pict w14:anchorId="675B3380">
                <v:shape id="_x0000_s1028" type="#_x0000_t202" alt="" style="position:absolute;margin-left:213.6pt;margin-top:1.6pt;width:100pt;height:21.75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BDEA93F" w14:textId="77777777" w:rsidR="00753A83" w:rsidRDefault="004C276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Lufta 100-vjeçare</w:t>
                        </w:r>
                      </w:p>
                    </w:txbxContent>
                  </v:textbox>
                </v:shape>
              </w:pict>
            </w:r>
            <w:r>
              <w:rPr>
                <w:rFonts w:cs="Times New Roman"/>
                <w:sz w:val="24"/>
                <w:szCs w:val="24"/>
                <w:lang w:val="sq-AL"/>
              </w:rPr>
              <w:pict w14:anchorId="30D3A4C5">
                <v:shape id="_x0000_s1027" type="#_x0000_t202" alt="" style="position:absolute;margin-left:92.85pt;margin-top:1.6pt;width:103.75pt;height:21.75pt;z-index:25166028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CA46671" w14:textId="77777777" w:rsidR="00753A83" w:rsidRDefault="004C276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Franca mesjetare</w:t>
                        </w:r>
                      </w:p>
                    </w:txbxContent>
                  </v:textbox>
                </v:shape>
              </w:pict>
            </w:r>
            <w:r>
              <w:rPr>
                <w:rFonts w:cs="Times New Roman"/>
                <w:sz w:val="24"/>
                <w:szCs w:val="24"/>
                <w:lang w:val="sq-AL"/>
              </w:rPr>
              <w:pict w14:anchorId="4264E94A">
                <v:shape id="_x0000_s1026" type="#_x0000_t202" alt="" style="position:absolute;margin-left:10.35pt;margin-top:1.6pt;width:69pt;height:21.75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601A6C8" w14:textId="77777777" w:rsidR="00753A83" w:rsidRDefault="004C276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Karli i Madh</w:t>
                        </w:r>
                      </w:p>
                    </w:txbxContent>
                  </v:textbox>
                </v:shape>
              </w:pict>
            </w:r>
          </w:p>
          <w:p w14:paraId="1948754C" w14:textId="77777777" w:rsidR="00753A83" w:rsidRPr="00586C7D" w:rsidRDefault="00753A83">
            <w:pPr>
              <w:spacing w:after="0" w:line="240" w:lineRule="auto"/>
              <w:rPr>
                <w:b/>
                <w:lang w:val="sq-AL"/>
              </w:rPr>
            </w:pPr>
          </w:p>
          <w:p w14:paraId="0BC8B3F6" w14:textId="77777777" w:rsidR="00753A83" w:rsidRPr="00586C7D" w:rsidRDefault="00753A83">
            <w:pPr>
              <w:spacing w:after="0" w:line="240" w:lineRule="auto"/>
              <w:rPr>
                <w:b/>
                <w:lang w:val="sq-AL"/>
              </w:rPr>
            </w:pPr>
          </w:p>
          <w:p w14:paraId="2DACA58E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Mësuesi/ja nxit diskutimin duke kërkuar nga nxënësit të thonë se ç’dinë për këto fjalë.</w:t>
            </w:r>
            <w:r w:rsidR="0020515F" w:rsidRPr="00586C7D">
              <w:rPr>
                <w:lang w:val="sq-AL"/>
              </w:rPr>
              <w:t xml:space="preserve"> </w:t>
            </w:r>
            <w:r w:rsidRPr="00586C7D">
              <w:rPr>
                <w:lang w:val="sq-AL"/>
              </w:rPr>
              <w:t xml:space="preserve">Më pas udhëzon nxënësit të </w:t>
            </w:r>
          </w:p>
          <w:p w14:paraId="53581379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lexojnë temën mësimore.</w:t>
            </w:r>
          </w:p>
          <w:p w14:paraId="74EFEF75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Ndërtimi i njohurive</w:t>
            </w:r>
          </w:p>
          <w:p w14:paraId="33C247ED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Mësuesi/ja organizon nxënësit në grupe, të cilëve u ndahen fletët me pyetjet përkatëse.</w:t>
            </w:r>
          </w:p>
          <w:p w14:paraId="3F4E22A5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Mësuesi/ja ndërhyn e bën plotësimet dhe sqarimet e nevojshme.</w:t>
            </w:r>
          </w:p>
          <w:p w14:paraId="3393DBB9" w14:textId="77777777" w:rsidR="00753A83" w:rsidRPr="00586C7D" w:rsidRDefault="00753A83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  <w:p w14:paraId="4A61227F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GRUPI 1</w:t>
            </w:r>
            <w:r w:rsidRPr="00586C7D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586C7D">
              <w:rPr>
                <w:lang w:val="sq-AL"/>
              </w:rPr>
              <w:t xml:space="preserve"> Përcaktoni faktorët e rin të zhvillimit që favorizuan një qeverisje të qendërzuar.</w:t>
            </w:r>
          </w:p>
          <w:p w14:paraId="0B753742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GRUPI 2</w:t>
            </w:r>
            <w:r w:rsidRPr="00586C7D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586C7D">
              <w:rPr>
                <w:lang w:val="sq-AL"/>
              </w:rPr>
              <w:t xml:space="preserve"> Përshkruani arritjet në forcimin e pushtetit në Francë.</w:t>
            </w:r>
          </w:p>
          <w:p w14:paraId="2AD59FA4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>GRUPI 3</w:t>
            </w:r>
            <m:oMath>
              <m:r>
                <w:rPr>
                  <w:rFonts w:ascii="Cambria Math" w:hAnsi="Cambria Math"/>
                  <w:lang w:val="sq-AL"/>
                </w:rPr>
                <m:t xml:space="preserve"> →</m:t>
              </m:r>
            </m:oMath>
            <w:r w:rsidRPr="00586C7D">
              <w:rPr>
                <w:lang w:val="sq-AL"/>
              </w:rPr>
              <w:t xml:space="preserve"> Tregoni realizimin e plotë të tipareve të monarkisë absolute.</w:t>
            </w:r>
          </w:p>
          <w:p w14:paraId="605A270D" w14:textId="77777777" w:rsidR="0020515F" w:rsidRPr="00586C7D" w:rsidRDefault="0020515F">
            <w:pPr>
              <w:spacing w:after="0" w:line="240" w:lineRule="auto"/>
              <w:rPr>
                <w:lang w:val="sq-AL"/>
              </w:rPr>
            </w:pPr>
          </w:p>
          <w:p w14:paraId="7D98FAB5" w14:textId="77777777" w:rsidR="00753A83" w:rsidRPr="00586C7D" w:rsidRDefault="0020515F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 xml:space="preserve">- </w:t>
            </w:r>
            <w:r w:rsidR="004C276D" w:rsidRPr="00586C7D">
              <w:rPr>
                <w:lang w:val="sq-AL"/>
              </w:rPr>
              <w:t>Nxënësit mbajnë shënim në fletore përgjigjet dhe prezantohen nëpërmjet diskutimit.</w:t>
            </w:r>
          </w:p>
          <w:p w14:paraId="70D6DB8D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</w:tc>
      </w:tr>
    </w:tbl>
    <w:p w14:paraId="21C7BA02" w14:textId="77777777" w:rsidR="00753A83" w:rsidRPr="00586C7D" w:rsidRDefault="00753A83">
      <w:pPr>
        <w:framePr w:hSpace="180" w:wrap="around" w:hAnchor="text" w:x="-522" w:y="-405"/>
        <w:rPr>
          <w:lang w:val="sq-AL"/>
        </w:rPr>
      </w:pPr>
    </w:p>
    <w:p w14:paraId="063790B5" w14:textId="77777777" w:rsidR="00753A83" w:rsidRPr="00586C7D" w:rsidRDefault="00753A83">
      <w:pPr>
        <w:framePr w:hSpace="180" w:wrap="around" w:hAnchor="text" w:x="-522" w:y="-405"/>
        <w:rPr>
          <w:lang w:val="sq-AL"/>
        </w:rPr>
      </w:pPr>
    </w:p>
    <w:tbl>
      <w:tblPr>
        <w:tblStyle w:val="TableGrid"/>
        <w:tblpPr w:leftFromText="180" w:rightFromText="180" w:tblpX="-756" w:tblpY="-405"/>
        <w:tblW w:w="10837" w:type="dxa"/>
        <w:tblLook w:val="04A0" w:firstRow="1" w:lastRow="0" w:firstColumn="1" w:lastColumn="0" w:noHBand="0" w:noVBand="1"/>
      </w:tblPr>
      <w:tblGrid>
        <w:gridCol w:w="10837"/>
      </w:tblGrid>
      <w:tr w:rsidR="00753A83" w:rsidRPr="00586C7D" w14:paraId="2F1D11D3" w14:textId="77777777" w:rsidTr="0020515F">
        <w:trPr>
          <w:trHeight w:val="8963"/>
        </w:trPr>
        <w:tc>
          <w:tcPr>
            <w:tcW w:w="10837" w:type="dxa"/>
          </w:tcPr>
          <w:p w14:paraId="1CB72927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  <w:p w14:paraId="39B275E4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b/>
                <w:lang w:val="sq-AL"/>
              </w:rPr>
              <w:t xml:space="preserve">PËRFORCIMI </w:t>
            </w:r>
            <w:r w:rsidRPr="00586C7D">
              <w:rPr>
                <w:lang w:val="sq-AL"/>
              </w:rPr>
              <w:t>-</w:t>
            </w:r>
            <w:r w:rsidR="0020515F" w:rsidRPr="00586C7D">
              <w:rPr>
                <w:lang w:val="sq-AL"/>
              </w:rPr>
              <w:t xml:space="preserve"> </w:t>
            </w:r>
            <w:r w:rsidRPr="00586C7D">
              <w:rPr>
                <w:lang w:val="sq-AL"/>
              </w:rPr>
              <w:t>konsolidimi i të nxënit</w:t>
            </w:r>
          </w:p>
          <w:p w14:paraId="0E617290" w14:textId="11DCA43B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Nxënësit pasi kanë ma</w:t>
            </w:r>
            <w:r w:rsidR="00586C7D">
              <w:rPr>
                <w:lang w:val="sq-AL"/>
              </w:rPr>
              <w:t>r</w:t>
            </w:r>
            <w:r w:rsidRPr="00586C7D">
              <w:rPr>
                <w:lang w:val="sq-AL"/>
              </w:rPr>
              <w:t>rë njohuritë e mëparshme, zhvillohet diskutimi rreth pyetjes:</w:t>
            </w:r>
          </w:p>
          <w:p w14:paraId="4B74C3C5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 xml:space="preserve">Pse </w:t>
            </w:r>
            <w:r w:rsidR="0020515F" w:rsidRPr="00586C7D">
              <w:rPr>
                <w:lang w:val="sq-AL"/>
              </w:rPr>
              <w:t>“</w:t>
            </w:r>
            <w:r w:rsidRPr="00586C7D">
              <w:rPr>
                <w:lang w:val="sq-AL"/>
              </w:rPr>
              <w:t>Përfaqësitë e Përgjit</w:t>
            </w:r>
            <w:r w:rsidR="0020515F" w:rsidRPr="00586C7D">
              <w:rPr>
                <w:lang w:val="sq-AL"/>
              </w:rPr>
              <w:t>h</w:t>
            </w:r>
            <w:r w:rsidRPr="00586C7D">
              <w:rPr>
                <w:lang w:val="sq-AL"/>
              </w:rPr>
              <w:t>shme të shtresave</w:t>
            </w:r>
            <w:r w:rsidR="0020515F" w:rsidRPr="00586C7D">
              <w:rPr>
                <w:lang w:val="sq-AL"/>
              </w:rPr>
              <w:t>”</w:t>
            </w:r>
            <w:r w:rsidRPr="00586C7D">
              <w:rPr>
                <w:lang w:val="sq-AL"/>
              </w:rPr>
              <w:t xml:space="preserve"> në Francë nuk mund të kufizonin pushtetin e mbretit?</w:t>
            </w:r>
          </w:p>
          <w:p w14:paraId="59874504" w14:textId="77777777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Nxiten nxënësit të diskutojnë rreth pyetjes si dhe të argumentojnë përgjigjet e tyre. Caktohen nxënësit të punojnë në dyshe për të nxjerrë anët kundërshtuese dhe u kërkohet ta argumentojnë atë.</w:t>
            </w:r>
          </w:p>
          <w:p w14:paraId="356F8C3C" w14:textId="7A14D416" w:rsidR="00753A83" w:rsidRPr="00586C7D" w:rsidRDefault="004C276D">
            <w:p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Nxënësit shkëmbejnë pikëpamje dhe i shkruajnë ato në rrjetën e diskutimit.</w:t>
            </w:r>
            <w:r w:rsidR="00993047">
              <w:rPr>
                <w:lang w:val="sq-AL"/>
              </w:rPr>
              <w:t xml:space="preserve"> </w:t>
            </w:r>
          </w:p>
          <w:p w14:paraId="1363B536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  <w:p w14:paraId="732BA32B" w14:textId="77777777" w:rsidR="00753A83" w:rsidRPr="00586C7D" w:rsidRDefault="00753A83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2738"/>
              <w:gridCol w:w="4298"/>
              <w:gridCol w:w="2436"/>
            </w:tblGrid>
            <w:tr w:rsidR="00753A83" w:rsidRPr="00993047" w14:paraId="5AE4651A" w14:textId="77777777">
              <w:trPr>
                <w:trHeight w:val="3303"/>
              </w:trPr>
              <w:tc>
                <w:tcPr>
                  <w:tcW w:w="2738" w:type="dxa"/>
                  <w:tcBorders>
                    <w:left w:val="nil"/>
                    <w:bottom w:val="nil"/>
                  </w:tcBorders>
                </w:tcPr>
                <w:p w14:paraId="6C1F9E8E" w14:textId="77777777" w:rsidR="00753A83" w:rsidRPr="00586C7D" w:rsidRDefault="004C276D" w:rsidP="00993047">
                  <w:pPr>
                    <w:framePr w:hSpace="180" w:wrap="around" w:hAnchor="text" w:x="-756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586C7D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4298" w:type="dxa"/>
                  <w:tcBorders>
                    <w:top w:val="nil"/>
                    <w:bottom w:val="nil"/>
                  </w:tcBorders>
                </w:tcPr>
                <w:p w14:paraId="1412AA32" w14:textId="77777777" w:rsidR="00753A83" w:rsidRPr="00586C7D" w:rsidRDefault="00753A83" w:rsidP="00993047">
                  <w:pPr>
                    <w:framePr w:hSpace="180" w:wrap="around" w:hAnchor="text" w:x="-756" w:y="-405"/>
                    <w:spacing w:after="0" w:line="240" w:lineRule="auto"/>
                    <w:rPr>
                      <w:lang w:val="sq-AL"/>
                    </w:rPr>
                  </w:pPr>
                </w:p>
                <w:p w14:paraId="2B17F657" w14:textId="7E3DB072" w:rsidR="00753A83" w:rsidRPr="00586C7D" w:rsidRDefault="004C276D" w:rsidP="00993047">
                  <w:pPr>
                    <w:framePr w:hSpace="180" w:wrap="around" w:hAnchor="text" w:x="-756" w:y="-405"/>
                    <w:spacing w:after="0" w:line="240" w:lineRule="auto"/>
                    <w:rPr>
                      <w:lang w:val="sq-AL"/>
                    </w:rPr>
                  </w:pPr>
                  <w:r w:rsidRPr="00586C7D">
                    <w:rPr>
                      <w:lang w:val="sq-AL"/>
                    </w:rPr>
                    <w:t xml:space="preserve">Pse </w:t>
                  </w:r>
                  <w:r w:rsidR="0020515F" w:rsidRPr="00586C7D">
                    <w:rPr>
                      <w:lang w:val="sq-AL"/>
                    </w:rPr>
                    <w:t>“</w:t>
                  </w:r>
                  <w:r w:rsidRPr="00586C7D">
                    <w:rPr>
                      <w:lang w:val="sq-AL"/>
                    </w:rPr>
                    <w:t xml:space="preserve">Përfaqësitë e </w:t>
                  </w:r>
                  <w:r w:rsidR="00586C7D" w:rsidRPr="00586C7D">
                    <w:rPr>
                      <w:lang w:val="sq-AL"/>
                    </w:rPr>
                    <w:t>Përgjithshme</w:t>
                  </w:r>
                  <w:r w:rsidRPr="00586C7D">
                    <w:rPr>
                      <w:lang w:val="sq-AL"/>
                    </w:rPr>
                    <w:t xml:space="preserve"> të shtresave</w:t>
                  </w:r>
                  <w:r w:rsidR="0020515F" w:rsidRPr="00586C7D">
                    <w:rPr>
                      <w:lang w:val="sq-AL"/>
                    </w:rPr>
                    <w:t>”</w:t>
                  </w:r>
                  <w:r w:rsidRPr="00586C7D">
                    <w:rPr>
                      <w:lang w:val="sq-AL"/>
                    </w:rPr>
                    <w:t xml:space="preserve"> në Francë nuk mund të kufizonin pushtetin e mbretit?</w:t>
                  </w:r>
                </w:p>
                <w:p w14:paraId="51522798" w14:textId="77777777" w:rsidR="00753A83" w:rsidRPr="00586C7D" w:rsidRDefault="00753A83" w:rsidP="00993047">
                  <w:pPr>
                    <w:framePr w:hSpace="180" w:wrap="around" w:hAnchor="text" w:x="-756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</w:tc>
              <w:tc>
                <w:tcPr>
                  <w:tcW w:w="2436" w:type="dxa"/>
                  <w:tcBorders>
                    <w:bottom w:val="nil"/>
                    <w:right w:val="nil"/>
                  </w:tcBorders>
                </w:tcPr>
                <w:p w14:paraId="57C5D0B4" w14:textId="77777777" w:rsidR="00753A83" w:rsidRPr="00586C7D" w:rsidRDefault="004C276D" w:rsidP="00993047">
                  <w:pPr>
                    <w:framePr w:hSpace="180" w:wrap="around" w:hAnchor="text" w:x="-756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586C7D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07077CE0" w14:textId="77777777" w:rsidR="00753A83" w:rsidRPr="00586C7D" w:rsidRDefault="00753A83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454E5C77" w14:textId="1C5E2EF7" w:rsidR="00753A83" w:rsidRPr="00586C7D" w:rsidRDefault="004C276D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586C7D">
              <w:rPr>
                <w:rFonts w:cs="Times New Roman"/>
                <w:b/>
                <w:lang w:val="sq-AL"/>
              </w:rPr>
              <w:t>VLERËSIMI</w:t>
            </w:r>
            <w:r w:rsidRPr="00586C7D">
              <w:rPr>
                <w:rFonts w:cs="Times New Roman"/>
                <w:lang w:val="sq-AL"/>
              </w:rPr>
              <w:t xml:space="preserve">: Strukturimi i shënimeve, nxënësi do </w:t>
            </w:r>
            <w:r w:rsidR="00586C7D" w:rsidRPr="00586C7D">
              <w:rPr>
                <w:rFonts w:cs="Times New Roman"/>
                <w:lang w:val="sq-AL"/>
              </w:rPr>
              <w:t>vlerësohet</w:t>
            </w:r>
            <w:r w:rsidRPr="00586C7D">
              <w:rPr>
                <w:rFonts w:cs="Times New Roman"/>
                <w:lang w:val="sq-AL"/>
              </w:rPr>
              <w:t xml:space="preserve"> mbështetur në rezultatet e të nxënit:</w:t>
            </w:r>
            <w:r w:rsidR="0020515F" w:rsidRPr="00586C7D">
              <w:rPr>
                <w:rFonts w:cs="Times New Roman"/>
                <w:lang w:val="sq-AL"/>
              </w:rPr>
              <w:t xml:space="preserve"> </w:t>
            </w:r>
            <w:r w:rsidRPr="00586C7D">
              <w:rPr>
                <w:rFonts w:cs="Times New Roman"/>
                <w:lang w:val="sq-AL"/>
              </w:rPr>
              <w:t>N2,</w:t>
            </w:r>
            <w:r w:rsidR="0020515F" w:rsidRPr="00586C7D">
              <w:rPr>
                <w:rFonts w:cs="Times New Roman"/>
                <w:lang w:val="sq-AL"/>
              </w:rPr>
              <w:t xml:space="preserve"> </w:t>
            </w:r>
            <w:r w:rsidRPr="00586C7D">
              <w:rPr>
                <w:rFonts w:cs="Times New Roman"/>
                <w:lang w:val="sq-AL"/>
              </w:rPr>
              <w:t>N3,</w:t>
            </w:r>
            <w:r w:rsidR="0020515F" w:rsidRPr="00586C7D">
              <w:rPr>
                <w:rFonts w:cs="Times New Roman"/>
                <w:lang w:val="sq-AL"/>
              </w:rPr>
              <w:t xml:space="preserve"> </w:t>
            </w:r>
            <w:r w:rsidRPr="00586C7D">
              <w:rPr>
                <w:rFonts w:cs="Times New Roman"/>
                <w:lang w:val="sq-AL"/>
              </w:rPr>
              <w:t>N4.</w:t>
            </w:r>
          </w:p>
          <w:p w14:paraId="6A3E18D2" w14:textId="77777777" w:rsidR="00753A83" w:rsidRPr="00586C7D" w:rsidRDefault="004C276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586C7D">
              <w:rPr>
                <w:rFonts w:cs="Times New Roman"/>
                <w:i/>
                <w:lang w:val="sq-AL"/>
              </w:rPr>
              <w:t>Niveli 2</w:t>
            </w:r>
            <w:r w:rsidRPr="00586C7D">
              <w:rPr>
                <w:rFonts w:cs="Times New Roman"/>
                <w:lang w:val="sq-AL"/>
              </w:rPr>
              <w:t>. Nxënësi:</w:t>
            </w:r>
          </w:p>
          <w:p w14:paraId="6B4B1717" w14:textId="77777777" w:rsidR="00753A83" w:rsidRPr="00586C7D" w:rsidRDefault="004C27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rFonts w:cs="Times New Roman"/>
                <w:lang w:val="sq-AL"/>
              </w:rPr>
              <w:t xml:space="preserve">Tregon </w:t>
            </w:r>
            <w:r w:rsidRPr="00586C7D">
              <w:rPr>
                <w:lang w:val="sq-AL"/>
              </w:rPr>
              <w:t>copëzimin e theksuar të qeverisjes në Francë.</w:t>
            </w:r>
          </w:p>
          <w:p w14:paraId="3AC1AF4A" w14:textId="77777777" w:rsidR="00753A83" w:rsidRPr="00586C7D" w:rsidRDefault="00753A83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336E6CF2" w14:textId="77777777" w:rsidR="00753A83" w:rsidRPr="00586C7D" w:rsidRDefault="004C276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586C7D">
              <w:rPr>
                <w:rFonts w:cs="Times New Roman"/>
                <w:i/>
                <w:lang w:val="sq-AL"/>
              </w:rPr>
              <w:t>Niveli 3</w:t>
            </w:r>
            <w:r w:rsidRPr="00586C7D">
              <w:rPr>
                <w:rFonts w:cs="Times New Roman"/>
                <w:lang w:val="sq-AL"/>
              </w:rPr>
              <w:t>. Nxënësi:</w:t>
            </w:r>
          </w:p>
          <w:p w14:paraId="2E564932" w14:textId="77777777" w:rsidR="00753A83" w:rsidRPr="00586C7D" w:rsidRDefault="004C27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Përshkruan faktorët e zhvillimit që ndihmuan në ecurinë drejt monarkisë së qendërzuar.</w:t>
            </w:r>
          </w:p>
          <w:p w14:paraId="3F42CF5E" w14:textId="77777777" w:rsidR="00753A83" w:rsidRPr="00586C7D" w:rsidRDefault="004C27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Analizon ecurinë drejt monarkisë absolute.</w:t>
            </w:r>
          </w:p>
          <w:p w14:paraId="011A1894" w14:textId="77777777" w:rsidR="00753A83" w:rsidRPr="00586C7D" w:rsidRDefault="00753A83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612D878E" w14:textId="77777777" w:rsidR="00753A83" w:rsidRPr="00586C7D" w:rsidRDefault="004C276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586C7D">
              <w:rPr>
                <w:rFonts w:cs="Times New Roman"/>
                <w:i/>
                <w:lang w:val="sq-AL"/>
              </w:rPr>
              <w:t>Niveli 4</w:t>
            </w:r>
            <w:r w:rsidRPr="00586C7D">
              <w:rPr>
                <w:rFonts w:cs="Times New Roman"/>
                <w:lang w:val="sq-AL"/>
              </w:rPr>
              <w:t>. Nxënësi:</w:t>
            </w:r>
          </w:p>
          <w:p w14:paraId="2AB64FB8" w14:textId="77777777" w:rsidR="00753A83" w:rsidRPr="00586C7D" w:rsidRDefault="004C276D" w:rsidP="0020515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586C7D">
              <w:rPr>
                <w:lang w:val="sq-AL"/>
              </w:rPr>
              <w:t>Krahason tiparet e parlamentit anglez me ato të Asamblesë së Përgjithshme në Francë.</w:t>
            </w:r>
          </w:p>
        </w:tc>
      </w:tr>
      <w:tr w:rsidR="00753A83" w:rsidRPr="00586C7D" w14:paraId="71969C81" w14:textId="77777777" w:rsidTr="0020515F">
        <w:trPr>
          <w:trHeight w:val="843"/>
        </w:trPr>
        <w:tc>
          <w:tcPr>
            <w:tcW w:w="10837" w:type="dxa"/>
            <w:tcBorders>
              <w:bottom w:val="single" w:sz="4" w:space="0" w:color="auto"/>
            </w:tcBorders>
          </w:tcPr>
          <w:p w14:paraId="0941862D" w14:textId="77777777" w:rsidR="00753A83" w:rsidRPr="00586C7D" w:rsidRDefault="004C276D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586C7D">
              <w:rPr>
                <w:rFonts w:cs="Times New Roman"/>
                <w:b/>
                <w:lang w:val="sq-AL"/>
              </w:rPr>
              <w:t>Detyra dhe puna e pavarur:</w:t>
            </w:r>
          </w:p>
          <w:p w14:paraId="31C51A81" w14:textId="77777777" w:rsidR="00753A83" w:rsidRPr="00586C7D" w:rsidRDefault="004C276D" w:rsidP="0020515F">
            <w:pPr>
              <w:spacing w:after="0" w:line="240" w:lineRule="auto"/>
              <w:rPr>
                <w:lang w:val="sq-AL"/>
              </w:rPr>
            </w:pPr>
            <w:r w:rsidRPr="00586C7D">
              <w:rPr>
                <w:rFonts w:cs="Times New Roman"/>
                <w:b/>
                <w:lang w:val="sq-AL"/>
              </w:rPr>
              <w:t xml:space="preserve"> </w:t>
            </w:r>
            <w:r w:rsidRPr="00586C7D">
              <w:rPr>
                <w:rFonts w:cs="Times New Roman"/>
                <w:lang w:val="sq-AL"/>
              </w:rPr>
              <w:t xml:space="preserve">Çfarë roli kishte Zhan d’Dark në Luftën </w:t>
            </w:r>
            <w:r w:rsidR="0020515F" w:rsidRPr="00586C7D">
              <w:rPr>
                <w:rFonts w:cs="Times New Roman"/>
                <w:lang w:val="sq-AL"/>
              </w:rPr>
              <w:t>100-</w:t>
            </w:r>
            <w:r w:rsidRPr="00586C7D">
              <w:rPr>
                <w:rFonts w:cs="Times New Roman"/>
                <w:lang w:val="sq-AL"/>
              </w:rPr>
              <w:t>vje</w:t>
            </w:r>
            <w:r w:rsidR="0020515F" w:rsidRPr="00586C7D">
              <w:rPr>
                <w:rFonts w:cs="Times New Roman"/>
                <w:lang w:val="sq-AL"/>
              </w:rPr>
              <w:t>ç</w:t>
            </w:r>
            <w:r w:rsidRPr="00586C7D">
              <w:rPr>
                <w:rFonts w:cs="Times New Roman"/>
                <w:lang w:val="sq-AL"/>
              </w:rPr>
              <w:t>are? Gjeni informacion.</w:t>
            </w:r>
          </w:p>
        </w:tc>
      </w:tr>
    </w:tbl>
    <w:p w14:paraId="39FEF24E" w14:textId="77777777" w:rsidR="00753A83" w:rsidRPr="00586C7D" w:rsidRDefault="00753A83">
      <w:pPr>
        <w:tabs>
          <w:tab w:val="left" w:pos="3150"/>
        </w:tabs>
        <w:rPr>
          <w:lang w:val="sq-AL"/>
        </w:rPr>
      </w:pPr>
    </w:p>
    <w:sectPr w:rsidR="00753A83" w:rsidRPr="00586C7D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0B655" w14:textId="77777777" w:rsidR="00115AFA" w:rsidRDefault="00115AFA">
      <w:pPr>
        <w:spacing w:line="240" w:lineRule="auto"/>
      </w:pPr>
      <w:r>
        <w:separator/>
      </w:r>
    </w:p>
  </w:endnote>
  <w:endnote w:type="continuationSeparator" w:id="0">
    <w:p w14:paraId="7C478D6D" w14:textId="77777777" w:rsidR="00115AFA" w:rsidRDefault="00115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70E4" w14:textId="77777777" w:rsidR="00115AFA" w:rsidRDefault="00115AFA">
      <w:pPr>
        <w:spacing w:after="0"/>
      </w:pPr>
      <w:r>
        <w:separator/>
      </w:r>
    </w:p>
  </w:footnote>
  <w:footnote w:type="continuationSeparator" w:id="0">
    <w:p w14:paraId="32891B57" w14:textId="77777777" w:rsidR="00115AFA" w:rsidRDefault="00115A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201E0"/>
    <w:multiLevelType w:val="multilevel"/>
    <w:tmpl w:val="0A6201E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D427F2"/>
    <w:multiLevelType w:val="multilevel"/>
    <w:tmpl w:val="0AD427F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C22731"/>
    <w:multiLevelType w:val="multilevel"/>
    <w:tmpl w:val="34C2273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DA3E78"/>
    <w:multiLevelType w:val="multilevel"/>
    <w:tmpl w:val="7ADA3E7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912785"/>
    <w:multiLevelType w:val="multilevel"/>
    <w:tmpl w:val="7C912785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747801">
    <w:abstractNumId w:val="2"/>
  </w:num>
  <w:num w:numId="2" w16cid:durableId="677973742">
    <w:abstractNumId w:val="0"/>
  </w:num>
  <w:num w:numId="3" w16cid:durableId="1317757994">
    <w:abstractNumId w:val="1"/>
  </w:num>
  <w:num w:numId="4" w16cid:durableId="929200695">
    <w:abstractNumId w:val="4"/>
  </w:num>
  <w:num w:numId="5" w16cid:durableId="2037191863">
    <w:abstractNumId w:val="5"/>
  </w:num>
  <w:num w:numId="6" w16cid:durableId="163109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582"/>
    <w:rsid w:val="00012666"/>
    <w:rsid w:val="00065D56"/>
    <w:rsid w:val="000E28DD"/>
    <w:rsid w:val="001044D1"/>
    <w:rsid w:val="00115AFA"/>
    <w:rsid w:val="0020515F"/>
    <w:rsid w:val="00213EDC"/>
    <w:rsid w:val="00224C55"/>
    <w:rsid w:val="002D434B"/>
    <w:rsid w:val="002D6822"/>
    <w:rsid w:val="003E5FC5"/>
    <w:rsid w:val="0045229E"/>
    <w:rsid w:val="004C276D"/>
    <w:rsid w:val="004D7063"/>
    <w:rsid w:val="005473FC"/>
    <w:rsid w:val="00586C7D"/>
    <w:rsid w:val="005B08D9"/>
    <w:rsid w:val="005C2582"/>
    <w:rsid w:val="006814B1"/>
    <w:rsid w:val="006C5ED1"/>
    <w:rsid w:val="00713868"/>
    <w:rsid w:val="00753A83"/>
    <w:rsid w:val="007821E7"/>
    <w:rsid w:val="007852D7"/>
    <w:rsid w:val="00804165"/>
    <w:rsid w:val="00814773"/>
    <w:rsid w:val="00873BCE"/>
    <w:rsid w:val="00883814"/>
    <w:rsid w:val="00900E43"/>
    <w:rsid w:val="00922699"/>
    <w:rsid w:val="0094387A"/>
    <w:rsid w:val="00993047"/>
    <w:rsid w:val="00A34C59"/>
    <w:rsid w:val="00A61938"/>
    <w:rsid w:val="00AB031B"/>
    <w:rsid w:val="00BD7AB5"/>
    <w:rsid w:val="00C25202"/>
    <w:rsid w:val="00C27B0F"/>
    <w:rsid w:val="00CB78E0"/>
    <w:rsid w:val="00D11943"/>
    <w:rsid w:val="00D12629"/>
    <w:rsid w:val="00D53E02"/>
    <w:rsid w:val="00D85119"/>
    <w:rsid w:val="00D87556"/>
    <w:rsid w:val="00DA11D1"/>
    <w:rsid w:val="00DE7E58"/>
    <w:rsid w:val="00DF16E3"/>
    <w:rsid w:val="00E37292"/>
    <w:rsid w:val="00E439F8"/>
    <w:rsid w:val="00E7638B"/>
    <w:rsid w:val="00E92235"/>
    <w:rsid w:val="00EE60AA"/>
    <w:rsid w:val="00F03378"/>
    <w:rsid w:val="00F103B7"/>
    <w:rsid w:val="00F61587"/>
    <w:rsid w:val="00F82808"/>
    <w:rsid w:val="00F861FE"/>
    <w:rsid w:val="01E1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 fillcolor="white">
      <v:fill color="white"/>
    </o:shapedefaults>
    <o:shapelayout v:ext="edit">
      <o:idmap v:ext="edit" data="1"/>
    </o:shapelayout>
  </w:shapeDefaults>
  <w:decimalSymbol w:val=","/>
  <w:listSeparator w:val=","/>
  <w14:docId w14:val="5E5A5CC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4"/>
    <customShpInfo spid="_x0000_s1033"/>
    <customShpInfo spid="_x0000_s1032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27</cp:revision>
  <cp:lastPrinted>2018-07-18T17:34:00Z</cp:lastPrinted>
  <dcterms:created xsi:type="dcterms:W3CDTF">2018-07-18T16:37:00Z</dcterms:created>
  <dcterms:modified xsi:type="dcterms:W3CDTF">2026-07-20T10:11:00Z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AB50EDDF25F14264830E68FF931EE369_12</vt:lpwstr>
  </property>
</Properties>
</file>